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D6" w:rsidRDefault="008F1227" w:rsidP="008F122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048912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1227" w:rsidRDefault="008F1227" w:rsidP="008F122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ПРАВИТЕЛЬСТВО САНКТ-ПЕТЕРБУРГА</w:t>
      </w:r>
    </w:p>
    <w:p w:rsidR="007432D6" w:rsidRDefault="008F1227" w:rsidP="008F122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ПО ОБРАЗОВАНИЮ</w:t>
      </w:r>
    </w:p>
    <w:p w:rsidR="007432D6" w:rsidRDefault="008F1227" w:rsidP="008F122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ЧОУ "Первая частная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Шуваловская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гимназия"</w:t>
      </w:r>
    </w:p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1227" w:rsidRPr="00E2220E" w:rsidTr="008F1227">
        <w:tc>
          <w:tcPr>
            <w:tcW w:w="3114" w:type="dxa"/>
          </w:tcPr>
          <w:p w:rsidR="008F1227" w:rsidRPr="0040209D" w:rsidRDefault="008F1227" w:rsidP="008F12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1227" w:rsidRPr="008944ED" w:rsidRDefault="008F1227" w:rsidP="008F12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8F1227" w:rsidRDefault="008F1227" w:rsidP="008F12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«10» ноября 2023 г.</w:t>
            </w:r>
          </w:p>
          <w:p w:rsidR="008F1227" w:rsidRPr="0040209D" w:rsidRDefault="008F1227" w:rsidP="008F12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1227" w:rsidRPr="0040209D" w:rsidRDefault="008F1227" w:rsidP="008F12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1227" w:rsidRPr="008944ED" w:rsidRDefault="008F1227" w:rsidP="008F12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F1227" w:rsidRDefault="008F1227" w:rsidP="008F12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1227" w:rsidRPr="008944ED" w:rsidRDefault="008F1227" w:rsidP="008F1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Л.Г. Горбунова</w:t>
            </w:r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«10» ноября 2023 г.</w:t>
            </w:r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F1227" w:rsidRPr="0040209D" w:rsidRDefault="008F1227" w:rsidP="008F12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1227" w:rsidRDefault="008F1227" w:rsidP="008F12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1227" w:rsidRPr="008944ED" w:rsidRDefault="003E4034" w:rsidP="008F12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ЧОУ «Первая частная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Шуваловская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гимназия»</w:t>
            </w:r>
          </w:p>
          <w:p w:rsidR="008F1227" w:rsidRDefault="008F1227" w:rsidP="008F12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1227" w:rsidRPr="008944ED" w:rsidRDefault="003E4034" w:rsidP="008F1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Манжола</w:t>
            </w:r>
            <w:proofErr w:type="spellEnd"/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</w:t>
            </w:r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«10» ноября 2023 г.</w:t>
            </w:r>
          </w:p>
          <w:p w:rsidR="008F1227" w:rsidRDefault="008F1227" w:rsidP="008F1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F1227" w:rsidRPr="0040209D" w:rsidRDefault="008F1227" w:rsidP="008F12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p w:rsidR="007432D6" w:rsidRDefault="007432D6">
      <w:pPr>
        <w:spacing w:after="0"/>
        <w:ind w:left="120"/>
      </w:pPr>
    </w:p>
    <w:p w:rsidR="007432D6" w:rsidRDefault="008F12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32D6" w:rsidRDefault="008F12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4024854)</w:t>
      </w:r>
    </w:p>
    <w:p w:rsidR="007432D6" w:rsidRDefault="007432D6">
      <w:pPr>
        <w:spacing w:after="0"/>
        <w:ind w:left="120"/>
        <w:jc w:val="center"/>
      </w:pPr>
    </w:p>
    <w:p w:rsidR="007432D6" w:rsidRDefault="008F12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7432D6" w:rsidRDefault="008F12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Default="007432D6">
      <w:pPr>
        <w:spacing w:after="0"/>
        <w:ind w:left="120"/>
        <w:jc w:val="center"/>
      </w:pPr>
    </w:p>
    <w:p w:rsidR="007432D6" w:rsidRPr="0074427C" w:rsidRDefault="007432D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D6" w:rsidRPr="0074427C" w:rsidRDefault="008F122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7C">
        <w:rPr>
          <w:rFonts w:ascii="Times New Roman" w:hAnsi="Times New Roman" w:cs="Times New Roman"/>
          <w:b/>
          <w:sz w:val="28"/>
          <w:szCs w:val="28"/>
        </w:rPr>
        <w:t>САНКТ –</w:t>
      </w:r>
      <w:r w:rsidR="0074427C" w:rsidRPr="0074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27C">
        <w:rPr>
          <w:rFonts w:ascii="Times New Roman" w:hAnsi="Times New Roman" w:cs="Times New Roman"/>
          <w:b/>
          <w:sz w:val="28"/>
          <w:szCs w:val="28"/>
        </w:rPr>
        <w:t>ПЕТЕРБУРГ, 2023</w:t>
      </w:r>
    </w:p>
    <w:p w:rsidR="007432D6" w:rsidRDefault="007432D6">
      <w:pPr>
        <w:spacing w:after="0"/>
        <w:ind w:left="120"/>
        <w:jc w:val="center"/>
      </w:pPr>
    </w:p>
    <w:p w:rsidR="007432D6" w:rsidRDefault="007432D6" w:rsidP="0074427C">
      <w:pPr>
        <w:spacing w:after="0"/>
        <w:ind w:left="120"/>
        <w:jc w:val="center"/>
      </w:pPr>
      <w:bookmarkStart w:id="1" w:name="_GoBack"/>
    </w:p>
    <w:p w:rsidR="007432D6" w:rsidRDefault="008F1227" w:rsidP="0074427C">
      <w:pPr>
        <w:spacing w:after="0" w:line="264" w:lineRule="auto"/>
        <w:ind w:left="120"/>
        <w:jc w:val="center"/>
      </w:pPr>
      <w:bookmarkStart w:id="2" w:name="block-3048913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432D6" w:rsidRDefault="007432D6" w:rsidP="0074427C">
      <w:pPr>
        <w:spacing w:after="0" w:line="264" w:lineRule="auto"/>
        <w:ind w:left="120"/>
        <w:jc w:val="center"/>
      </w:pPr>
    </w:p>
    <w:p w:rsidR="007432D6" w:rsidRDefault="008F1227" w:rsidP="0074427C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7432D6" w:rsidRDefault="007432D6" w:rsidP="0074427C">
      <w:pPr>
        <w:spacing w:after="0" w:line="264" w:lineRule="auto"/>
        <w:ind w:left="120"/>
        <w:jc w:val="center"/>
      </w:pPr>
    </w:p>
    <w:bookmarkEnd w:id="1"/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432D6" w:rsidRDefault="008F12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7432D6" w:rsidRDefault="008F1227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432D6" w:rsidRDefault="008F12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7432D6" w:rsidRDefault="008F12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432D6" w:rsidRDefault="008F12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7432D6" w:rsidRDefault="007432D6">
      <w:pPr>
        <w:sectPr w:rsidR="007432D6">
          <w:pgSz w:w="11906" w:h="16383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 w:line="264" w:lineRule="auto"/>
        <w:ind w:left="120"/>
        <w:jc w:val="both"/>
      </w:pPr>
      <w:bookmarkStart w:id="3" w:name="block-3048912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7432D6" w:rsidRDefault="007432D6">
      <w:pPr>
        <w:spacing w:after="0"/>
        <w:ind w:left="120"/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7432D6" w:rsidRDefault="007432D6">
      <w:pPr>
        <w:spacing w:after="0"/>
        <w:ind w:left="120"/>
      </w:pP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7432D6" w:rsidRDefault="008F12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432D6" w:rsidRDefault="007432D6">
      <w:pPr>
        <w:sectPr w:rsidR="007432D6">
          <w:pgSz w:w="11906" w:h="16383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 w:line="264" w:lineRule="auto"/>
        <w:ind w:left="120"/>
        <w:jc w:val="both"/>
      </w:pPr>
      <w:bookmarkStart w:id="4" w:name="block-3048912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32D6" w:rsidRDefault="007432D6">
      <w:pPr>
        <w:spacing w:after="0"/>
        <w:ind w:left="120"/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32D6" w:rsidRDefault="008F12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432D6" w:rsidRDefault="008F12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32D6" w:rsidRDefault="008F12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32D6" w:rsidRDefault="008F12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432D6" w:rsidRDefault="008F12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432D6" w:rsidRDefault="008F12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32D6" w:rsidRDefault="008F12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432D6" w:rsidRDefault="008F12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32D6" w:rsidRDefault="008F12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432D6" w:rsidRDefault="008F12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32D6" w:rsidRDefault="008F12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432D6" w:rsidRDefault="008F12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432D6" w:rsidRDefault="008F12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32D6" w:rsidRDefault="008F12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432D6" w:rsidRDefault="008F12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7432D6" w:rsidRDefault="008F12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432D6" w:rsidRDefault="008F12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432D6" w:rsidRDefault="008F12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32D6" w:rsidRDefault="008F12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432D6" w:rsidRDefault="008F122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32D6" w:rsidRDefault="008F12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432D6" w:rsidRDefault="008F12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432D6" w:rsidRDefault="008F122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32D6" w:rsidRDefault="008F12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432D6" w:rsidRDefault="008F12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32D6" w:rsidRDefault="008F122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432D6" w:rsidRDefault="008F122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32D6" w:rsidRDefault="008F12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432D6" w:rsidRDefault="008F12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432D6" w:rsidRDefault="008F12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432D6" w:rsidRDefault="008F12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7432D6" w:rsidRDefault="008F12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32D6" w:rsidRDefault="008F12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7432D6" w:rsidRDefault="008F12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432D6" w:rsidRDefault="008F12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432D6" w:rsidRDefault="008F12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32D6" w:rsidRDefault="008F12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432D6" w:rsidRDefault="008F12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32D6" w:rsidRDefault="008F12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432D6" w:rsidRDefault="008F12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32D6" w:rsidRDefault="008F12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432D6" w:rsidRDefault="008F1227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32D6" w:rsidRDefault="008F12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432D6" w:rsidRDefault="008F12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32D6" w:rsidRDefault="008F12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432D6" w:rsidRDefault="008F12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432D6" w:rsidRDefault="008F12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32D6" w:rsidRDefault="008F122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432D6" w:rsidRDefault="008F122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32D6" w:rsidRDefault="008F12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432D6" w:rsidRDefault="008F12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32D6" w:rsidRDefault="008F12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432D6" w:rsidRDefault="008F12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432D6" w:rsidRDefault="008F12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432D6" w:rsidRDefault="008F12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32D6" w:rsidRDefault="008F12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7432D6" w:rsidRDefault="008F12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432D6" w:rsidRDefault="008F12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7432D6" w:rsidRDefault="008F12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432D6" w:rsidRDefault="008F12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32D6" w:rsidRDefault="008F122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432D6" w:rsidRDefault="008F122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432D6" w:rsidRDefault="008F122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32D6" w:rsidRDefault="008F12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432D6" w:rsidRDefault="008F12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432D6" w:rsidRDefault="008F122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432D6" w:rsidRDefault="008F122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32D6" w:rsidRDefault="008F12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32D6" w:rsidRDefault="008F122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32D6" w:rsidRDefault="008F122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7432D6" w:rsidRDefault="008F122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32D6" w:rsidRDefault="008F12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7432D6" w:rsidRDefault="008F12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432D6" w:rsidRDefault="008F12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432D6" w:rsidRDefault="008F12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432D6" w:rsidRDefault="008F12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32D6" w:rsidRDefault="008F122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432D6" w:rsidRDefault="008F122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32D6" w:rsidRDefault="007432D6">
      <w:pPr>
        <w:spacing w:after="0" w:line="264" w:lineRule="auto"/>
        <w:ind w:left="120"/>
        <w:jc w:val="both"/>
      </w:pP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432D6" w:rsidRDefault="008F12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432D6" w:rsidRDefault="008F12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432D6" w:rsidRDefault="008F12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7432D6" w:rsidRDefault="008F12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432D6" w:rsidRDefault="008F12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432D6" w:rsidRDefault="008F12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432D6" w:rsidRDefault="008F12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432D6" w:rsidRDefault="008F1227">
      <w:pPr>
        <w:numPr>
          <w:ilvl w:val="0"/>
          <w:numId w:val="3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7432D6" w:rsidRDefault="008F122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432D6" w:rsidRDefault="008F12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432D6" w:rsidRDefault="008F12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432D6" w:rsidRDefault="008F12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432D6" w:rsidRDefault="008F12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432D6" w:rsidRDefault="008F122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432D6" w:rsidRDefault="008F122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7432D6" w:rsidRDefault="008F122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432D6" w:rsidRDefault="008F122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432D6" w:rsidRDefault="008F1227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7432D6" w:rsidRDefault="008F122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432D6" w:rsidRDefault="008F122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432D6" w:rsidRDefault="008F122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432D6" w:rsidRDefault="008F122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32D6" w:rsidRDefault="008F122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432D6" w:rsidRDefault="008F122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432D6" w:rsidRDefault="008F122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432D6" w:rsidRDefault="008F12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432D6" w:rsidRDefault="008F1227">
      <w:pPr>
        <w:numPr>
          <w:ilvl w:val="0"/>
          <w:numId w:val="3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7432D6" w:rsidRDefault="008F122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7432D6" w:rsidRDefault="008F122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432D6" w:rsidRDefault="008F1227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7432D6" w:rsidRDefault="007432D6">
      <w:pPr>
        <w:sectPr w:rsidR="007432D6">
          <w:pgSz w:w="11906" w:h="16383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bookmarkStart w:id="5" w:name="block-304891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432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432D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432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432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432D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bookmarkStart w:id="6" w:name="block-304891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432D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432D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432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432D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432D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2D6" w:rsidRDefault="00743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2D6" w:rsidRDefault="007432D6"/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32D6" w:rsidRDefault="007432D6">
            <w:pPr>
              <w:spacing w:after="0"/>
              <w:ind w:left="135"/>
            </w:pPr>
          </w:p>
        </w:tc>
      </w:tr>
      <w:tr w:rsidR="00743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32D6" w:rsidRDefault="008F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2D6" w:rsidRDefault="007432D6"/>
        </w:tc>
      </w:tr>
    </w:tbl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7432D6">
      <w:pPr>
        <w:sectPr w:rsidR="00743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2D6" w:rsidRDefault="008F1227" w:rsidP="00A3114D">
      <w:pPr>
        <w:spacing w:after="0"/>
        <w:ind w:left="120"/>
        <w:jc w:val="center"/>
      </w:pPr>
      <w:bookmarkStart w:id="7" w:name="block-304891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32D6" w:rsidRDefault="008F1227" w:rsidP="00A3114D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114D" w:rsidRPr="00A3114D" w:rsidRDefault="00A3114D" w:rsidP="00A3114D">
      <w:pPr>
        <w:spacing w:after="0" w:line="240" w:lineRule="auto"/>
        <w:ind w:left="120"/>
        <w:jc w:val="both"/>
        <w:rPr>
          <w:rFonts w:eastAsiaTheme="minorHAnsi"/>
          <w:lang w:eastAsia="en-US"/>
        </w:rPr>
      </w:pPr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• История. Всеобщая история. История Средних веков: 6-й класс: учебник, 6 класс/ Абрамов А.В., Рогожкин В.А.,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Тырин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С.В.; под общ</w:t>
      </w:r>
      <w:proofErr w:type="gram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.</w:t>
      </w:r>
      <w:proofErr w:type="gram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proofErr w:type="gram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р</w:t>
      </w:r>
      <w:proofErr w:type="gram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ед.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Мединского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В.Р., Акционерное общество «Издательство «Просвещение»</w:t>
      </w:r>
      <w:r w:rsidRPr="00A3114D">
        <w:rPr>
          <w:rFonts w:eastAsiaTheme="minorHAnsi"/>
          <w:sz w:val="28"/>
          <w:lang w:eastAsia="en-US"/>
        </w:rPr>
        <w:br/>
      </w:r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История. Всеобщая история. История Древнего мира</w:t>
      </w:r>
      <w:proofErr w:type="gram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:</w:t>
      </w:r>
      <w:proofErr w:type="gram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5-й класс : учебник /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Вигасин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 А.,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Годер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Г. И., Свенцицкая И. С.; под ред.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Искендерова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 А., Акционерное общество «Издательство «Просвещение»</w:t>
      </w:r>
      <w:r w:rsidRPr="00A3114D">
        <w:rPr>
          <w:rFonts w:eastAsiaTheme="minorHAnsi"/>
          <w:sz w:val="28"/>
          <w:lang w:eastAsia="en-US"/>
        </w:rPr>
        <w:br/>
      </w:r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История России (в 2 частях), 8 класс/ Арсентьев Н.М., Данилов А.А.,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Курукин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И.В. и другие; </w:t>
      </w:r>
      <w:proofErr w:type="gram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под редакцией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Торкунова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А.В., Акционерное общество «Издательство «Просвещение»</w:t>
      </w:r>
      <w:r w:rsidRPr="00A3114D">
        <w:rPr>
          <w:rFonts w:eastAsiaTheme="minorHAnsi"/>
          <w:sz w:val="28"/>
          <w:lang w:eastAsia="en-US"/>
        </w:rPr>
        <w:br/>
      </w:r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История России (в 2 частях), 7 класс/ Арсентьев Н.М., Данилов А.А.,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Курукин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И.В. и другие; под редакцией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Торкунова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А.В., Акционерное общество «Издательство «Просвещение»</w:t>
      </w:r>
      <w:r w:rsidRPr="00A3114D">
        <w:rPr>
          <w:rFonts w:eastAsiaTheme="minorHAnsi"/>
          <w:sz w:val="28"/>
          <w:lang w:eastAsia="en-US"/>
        </w:rPr>
        <w:br/>
      </w:r>
      <w:bookmarkStart w:id="8" w:name="c6612d7c-6144-4cab-b55c-f60ef824c9f9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• История России (в 2 частях), 9 класс/ Арсентьев Н.М., Данилов А.А.,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Левандовский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А.А. и другие;</w:t>
      </w:r>
      <w:proofErr w:type="gram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под редакцией </w:t>
      </w:r>
      <w:proofErr w:type="spellStart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>Торкунова</w:t>
      </w:r>
      <w:proofErr w:type="spellEnd"/>
      <w:r w:rsidRPr="00A3114D">
        <w:rPr>
          <w:rFonts w:ascii="Times New Roman" w:eastAsiaTheme="minorHAnsi" w:hAnsi="Times New Roman"/>
          <w:color w:val="000000"/>
          <w:sz w:val="28"/>
          <w:lang w:eastAsia="en-US"/>
        </w:rPr>
        <w:t xml:space="preserve"> А.В., Акционерное общество «Издательство «Просвещение»</w:t>
      </w:r>
      <w:bookmarkEnd w:id="8"/>
    </w:p>
    <w:p w:rsidR="007432D6" w:rsidRDefault="007432D6" w:rsidP="00A3114D">
      <w:pPr>
        <w:spacing w:after="0"/>
        <w:ind w:left="120"/>
        <w:jc w:val="center"/>
      </w:pPr>
    </w:p>
    <w:p w:rsidR="007432D6" w:rsidRDefault="008F1227" w:rsidP="00A3114D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114D" w:rsidRPr="003B4A70" w:rsidRDefault="00A3114D" w:rsidP="00A31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3114D">
        <w:rPr>
          <w:rFonts w:ascii="Times New Roman" w:hAnsi="Times New Roman" w:cs="Times New Roman"/>
          <w:sz w:val="24"/>
          <w:szCs w:val="24"/>
        </w:rPr>
        <w:t xml:space="preserve">- </w:t>
      </w:r>
      <w:r w:rsidRPr="00A3114D">
        <w:rPr>
          <w:rFonts w:ascii="Times New Roman" w:hAnsi="Times New Roman" w:cs="Times New Roman"/>
          <w:sz w:val="24"/>
          <w:szCs w:val="24"/>
        </w:rPr>
        <w:t>История. История России: 9-й класс</w:t>
      </w:r>
      <w:proofErr w:type="gramStart"/>
      <w:r w:rsidRPr="00A311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114D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Н. М. </w:t>
      </w:r>
      <w:r w:rsidRPr="003B4A70">
        <w:rPr>
          <w:rFonts w:ascii="Times New Roman" w:hAnsi="Times New Roman" w:cs="Times New Roman"/>
          <w:sz w:val="28"/>
          <w:szCs w:val="28"/>
        </w:rPr>
        <w:t xml:space="preserve">Арсентьева, А. А. Данилова, А. А.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 xml:space="preserve"> и др. / И. Е. Барыкина. — 3-е изд.,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 Просвещение, 2023. — 223</w:t>
      </w:r>
    </w:p>
    <w:p w:rsidR="00A3114D" w:rsidRPr="003B4A70" w:rsidRDefault="00A3114D" w:rsidP="00A31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B4A70">
        <w:rPr>
          <w:rFonts w:ascii="Times New Roman" w:hAnsi="Times New Roman" w:cs="Times New Roman"/>
          <w:sz w:val="28"/>
          <w:szCs w:val="28"/>
        </w:rPr>
        <w:t xml:space="preserve">- </w:t>
      </w:r>
      <w:r w:rsidRPr="003B4A70">
        <w:rPr>
          <w:rFonts w:ascii="Times New Roman" w:hAnsi="Times New Roman" w:cs="Times New Roman"/>
          <w:sz w:val="28"/>
          <w:szCs w:val="28"/>
        </w:rPr>
        <w:t>История. Всеобщая история. История Древнего мира : 5-й</w:t>
      </w:r>
      <w:r w:rsidR="003B4A70" w:rsidRPr="003B4A70">
        <w:rPr>
          <w:rFonts w:ascii="Times New Roman" w:hAnsi="Times New Roman" w:cs="Times New Roman"/>
          <w:sz w:val="28"/>
          <w:szCs w:val="28"/>
        </w:rPr>
        <w:t xml:space="preserve"> </w:t>
      </w:r>
      <w:r w:rsidRPr="003B4A70">
        <w:rPr>
          <w:rFonts w:ascii="Times New Roman" w:hAnsi="Times New Roman" w:cs="Times New Roman"/>
          <w:sz w:val="28"/>
          <w:szCs w:val="28"/>
        </w:rPr>
        <w:t xml:space="preserve">класс : методическое пособие к учебнику А. А. 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Вигасина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. И. 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>, И. С. Свенцицкой / Н. И. Шевченко. — 3-е изд.,</w:t>
      </w:r>
    </w:p>
    <w:p w:rsidR="00A3114D" w:rsidRPr="003B4A70" w:rsidRDefault="00A3114D" w:rsidP="00A3114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 Просвещение, 2023. — 187</w:t>
      </w:r>
    </w:p>
    <w:p w:rsidR="003B4A70" w:rsidRPr="003B4A70" w:rsidRDefault="003B4A70" w:rsidP="003B4A7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B4A70">
        <w:rPr>
          <w:rFonts w:ascii="Times New Roman" w:hAnsi="Times New Roman" w:cs="Times New Roman"/>
          <w:sz w:val="28"/>
          <w:szCs w:val="28"/>
        </w:rPr>
        <w:t xml:space="preserve">- </w:t>
      </w:r>
      <w:r w:rsidRPr="003B4A70">
        <w:rPr>
          <w:rFonts w:ascii="Times New Roman" w:hAnsi="Times New Roman" w:cs="Times New Roman"/>
          <w:sz w:val="28"/>
          <w:szCs w:val="28"/>
        </w:rPr>
        <w:t>История. История России: 6-й класс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 методическое пособие к учебнику Н. М. Арсентьева, А. А. Данилова, П. С. Стефановича и др. /О. Н. Журавлева. — 3-е изд.,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 xml:space="preserve">. — Москва 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>росвещение, 2023. — 217</w:t>
      </w:r>
    </w:p>
    <w:p w:rsidR="007432D6" w:rsidRPr="003B4A70" w:rsidRDefault="003B4A70" w:rsidP="003B4A7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B4A70">
        <w:rPr>
          <w:rFonts w:ascii="Times New Roman" w:hAnsi="Times New Roman" w:cs="Times New Roman"/>
          <w:sz w:val="28"/>
          <w:szCs w:val="28"/>
        </w:rPr>
        <w:t xml:space="preserve">- </w:t>
      </w:r>
      <w:r w:rsidRPr="003B4A70">
        <w:rPr>
          <w:rFonts w:ascii="Times New Roman" w:hAnsi="Times New Roman" w:cs="Times New Roman"/>
          <w:sz w:val="28"/>
          <w:szCs w:val="28"/>
        </w:rPr>
        <w:t>История. История России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 7-й класс : методическое</w:t>
      </w:r>
      <w:r w:rsidRPr="003B4A70">
        <w:rPr>
          <w:rFonts w:ascii="Times New Roman" w:hAnsi="Times New Roman" w:cs="Times New Roman"/>
          <w:sz w:val="28"/>
          <w:szCs w:val="28"/>
        </w:rPr>
        <w:t xml:space="preserve"> </w:t>
      </w:r>
      <w:r w:rsidRPr="003B4A70">
        <w:rPr>
          <w:rFonts w:ascii="Times New Roman" w:hAnsi="Times New Roman" w:cs="Times New Roman"/>
          <w:sz w:val="28"/>
          <w:szCs w:val="28"/>
        </w:rPr>
        <w:t>пособие к учебнику Н. М. Арсентьева, А. А. Данилова,</w:t>
      </w:r>
      <w:r w:rsidRPr="003B4A70">
        <w:rPr>
          <w:rFonts w:ascii="Times New Roman" w:hAnsi="Times New Roman" w:cs="Times New Roman"/>
          <w:sz w:val="28"/>
          <w:szCs w:val="28"/>
        </w:rPr>
        <w:t xml:space="preserve"> </w:t>
      </w:r>
      <w:r w:rsidRPr="003B4A70"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Курукина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 xml:space="preserve"> и др. / О. Н. Журавлева. — 3-е изд.,</w:t>
      </w:r>
      <w:r w:rsidRPr="003B4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 Просвещение, 2023. — 185</w:t>
      </w:r>
    </w:p>
    <w:p w:rsidR="003B4A70" w:rsidRPr="003B4A70" w:rsidRDefault="003B4A70" w:rsidP="003B4A70">
      <w:pPr>
        <w:spacing w:after="0" w:line="240" w:lineRule="auto"/>
        <w:ind w:left="120"/>
        <w:jc w:val="both"/>
        <w:rPr>
          <w:sz w:val="28"/>
          <w:szCs w:val="28"/>
        </w:rPr>
      </w:pPr>
      <w:r w:rsidRPr="003B4A70">
        <w:rPr>
          <w:rFonts w:ascii="Times New Roman" w:hAnsi="Times New Roman" w:cs="Times New Roman"/>
          <w:sz w:val="28"/>
          <w:szCs w:val="28"/>
        </w:rPr>
        <w:t xml:space="preserve">- </w:t>
      </w:r>
      <w:r w:rsidRPr="003B4A70">
        <w:rPr>
          <w:rFonts w:ascii="Times New Roman" w:hAnsi="Times New Roman" w:cs="Times New Roman"/>
          <w:sz w:val="28"/>
          <w:szCs w:val="28"/>
        </w:rPr>
        <w:t xml:space="preserve">История. История России : 8-й класс : методическое пособие к учебнику Н. М.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Арсентьева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. А. Данилова, И. В.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Курукина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 xml:space="preserve"> и др. / О. Н. Журавлева. — 3-е изд., </w:t>
      </w:r>
      <w:proofErr w:type="spellStart"/>
      <w:r w:rsidRPr="003B4A7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B4A70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3B4A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A70">
        <w:rPr>
          <w:rFonts w:ascii="Times New Roman" w:hAnsi="Times New Roman" w:cs="Times New Roman"/>
          <w:sz w:val="28"/>
          <w:szCs w:val="28"/>
        </w:rPr>
        <w:t xml:space="preserve"> Просвещение, 2023. — 218</w:t>
      </w:r>
    </w:p>
    <w:p w:rsidR="007432D6" w:rsidRPr="003B4A70" w:rsidRDefault="007432D6" w:rsidP="00A3114D">
      <w:pPr>
        <w:spacing w:after="0"/>
        <w:ind w:left="120"/>
        <w:jc w:val="center"/>
        <w:rPr>
          <w:sz w:val="28"/>
          <w:szCs w:val="28"/>
        </w:rPr>
      </w:pPr>
    </w:p>
    <w:p w:rsidR="007432D6" w:rsidRDefault="008F1227" w:rsidP="003B4A7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32D6" w:rsidRDefault="007432D6">
      <w:pPr>
        <w:spacing w:after="0" w:line="480" w:lineRule="auto"/>
        <w:ind w:left="120"/>
      </w:pPr>
    </w:p>
    <w:p w:rsidR="003B4A70" w:rsidRPr="003B4A70" w:rsidRDefault="003B4A70" w:rsidP="003B4A70">
      <w:r w:rsidRPr="003B4A70">
        <w:rPr>
          <w:lang w:val="en-US"/>
        </w:rPr>
        <w:lastRenderedPageBreak/>
        <w:t>http</w:t>
      </w:r>
      <w:r w:rsidRPr="003B4A70">
        <w:t>://</w:t>
      </w:r>
      <w:r w:rsidRPr="003B4A70">
        <w:rPr>
          <w:lang w:val="en-US"/>
        </w:rPr>
        <w:t>school</w:t>
      </w:r>
      <w:r w:rsidRPr="003B4A70">
        <w:t>-</w:t>
      </w:r>
      <w:r w:rsidRPr="003B4A70">
        <w:rPr>
          <w:lang w:val="en-US"/>
        </w:rPr>
        <w:t>collection</w:t>
      </w:r>
      <w:r w:rsidRPr="003B4A70">
        <w:t>.</w:t>
      </w:r>
      <w:proofErr w:type="spellStart"/>
      <w:r w:rsidRPr="003B4A70">
        <w:rPr>
          <w:lang w:val="en-US"/>
        </w:rPr>
        <w:t>edu</w:t>
      </w:r>
      <w:proofErr w:type="spellEnd"/>
      <w:r w:rsidRPr="003B4A70">
        <w:t>.</w:t>
      </w:r>
      <w:proofErr w:type="spellStart"/>
      <w:r w:rsidRPr="003B4A70">
        <w:rPr>
          <w:lang w:val="en-US"/>
        </w:rPr>
        <w:t>ru</w:t>
      </w:r>
      <w:proofErr w:type="spellEnd"/>
      <w:r w:rsidRPr="003B4A70">
        <w:t>/</w:t>
      </w:r>
      <w:r w:rsidRPr="003B4A70">
        <w:br/>
      </w:r>
      <w:bookmarkStart w:id="9" w:name="2d4c3c66-d366-42e3-b15b-0c9c08083ebc"/>
      <w:r w:rsidRPr="003B4A70">
        <w:t xml:space="preserve"> </w:t>
      </w:r>
      <w:r w:rsidRPr="003B4A70">
        <w:rPr>
          <w:lang w:val="en-US"/>
        </w:rPr>
        <w:t>https</w:t>
      </w:r>
      <w:r w:rsidRPr="003B4A70">
        <w:t>://</w:t>
      </w:r>
      <w:r w:rsidRPr="003B4A70">
        <w:rPr>
          <w:lang w:val="en-US"/>
        </w:rPr>
        <w:t>m</w:t>
      </w:r>
      <w:r w:rsidRPr="003B4A70">
        <w:t>.</w:t>
      </w:r>
      <w:proofErr w:type="spellStart"/>
      <w:r w:rsidRPr="003B4A70">
        <w:rPr>
          <w:lang w:val="en-US"/>
        </w:rPr>
        <w:t>edsoo</w:t>
      </w:r>
      <w:proofErr w:type="spellEnd"/>
      <w:r w:rsidRPr="003B4A70">
        <w:t>.</w:t>
      </w:r>
      <w:proofErr w:type="spellStart"/>
      <w:r w:rsidRPr="003B4A70">
        <w:rPr>
          <w:lang w:val="en-US"/>
        </w:rPr>
        <w:t>ru</w:t>
      </w:r>
      <w:proofErr w:type="spellEnd"/>
      <w:r w:rsidRPr="003B4A70">
        <w:t>/</w:t>
      </w:r>
      <w:bookmarkEnd w:id="9"/>
    </w:p>
    <w:p w:rsidR="007432D6" w:rsidRDefault="007432D6">
      <w:pPr>
        <w:sectPr w:rsidR="007432D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F1227" w:rsidRDefault="008F1227"/>
    <w:sectPr w:rsidR="008F12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289"/>
    <w:multiLevelType w:val="multilevel"/>
    <w:tmpl w:val="7FF0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555B9"/>
    <w:multiLevelType w:val="multilevel"/>
    <w:tmpl w:val="E2E4E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54888"/>
    <w:multiLevelType w:val="multilevel"/>
    <w:tmpl w:val="A14E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9069D"/>
    <w:multiLevelType w:val="multilevel"/>
    <w:tmpl w:val="AF46A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E284A"/>
    <w:multiLevelType w:val="multilevel"/>
    <w:tmpl w:val="A1DA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40ED2"/>
    <w:multiLevelType w:val="multilevel"/>
    <w:tmpl w:val="6B3C4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507D"/>
    <w:multiLevelType w:val="multilevel"/>
    <w:tmpl w:val="0A7E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03A33"/>
    <w:multiLevelType w:val="multilevel"/>
    <w:tmpl w:val="080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11E2B"/>
    <w:multiLevelType w:val="multilevel"/>
    <w:tmpl w:val="25B62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97F50"/>
    <w:multiLevelType w:val="multilevel"/>
    <w:tmpl w:val="FF00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E6636"/>
    <w:multiLevelType w:val="multilevel"/>
    <w:tmpl w:val="F3C0A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8377A"/>
    <w:multiLevelType w:val="multilevel"/>
    <w:tmpl w:val="223C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081E94"/>
    <w:multiLevelType w:val="multilevel"/>
    <w:tmpl w:val="75A00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A0EAA"/>
    <w:multiLevelType w:val="multilevel"/>
    <w:tmpl w:val="7A38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A16E9"/>
    <w:multiLevelType w:val="multilevel"/>
    <w:tmpl w:val="54E0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237EA1"/>
    <w:multiLevelType w:val="multilevel"/>
    <w:tmpl w:val="68260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755603"/>
    <w:multiLevelType w:val="multilevel"/>
    <w:tmpl w:val="00E6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B2A9F"/>
    <w:multiLevelType w:val="multilevel"/>
    <w:tmpl w:val="8FA41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6C309B"/>
    <w:multiLevelType w:val="multilevel"/>
    <w:tmpl w:val="D840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FC6CAC"/>
    <w:multiLevelType w:val="multilevel"/>
    <w:tmpl w:val="C250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E501E4"/>
    <w:multiLevelType w:val="multilevel"/>
    <w:tmpl w:val="883A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EB5990"/>
    <w:multiLevelType w:val="multilevel"/>
    <w:tmpl w:val="802EF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062591"/>
    <w:multiLevelType w:val="multilevel"/>
    <w:tmpl w:val="EF24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124272"/>
    <w:multiLevelType w:val="multilevel"/>
    <w:tmpl w:val="B81A6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D7ECD"/>
    <w:multiLevelType w:val="multilevel"/>
    <w:tmpl w:val="A212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55EC2"/>
    <w:multiLevelType w:val="multilevel"/>
    <w:tmpl w:val="1DA49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1945CE"/>
    <w:multiLevelType w:val="multilevel"/>
    <w:tmpl w:val="72BCF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C675B0"/>
    <w:multiLevelType w:val="multilevel"/>
    <w:tmpl w:val="826CC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201C6"/>
    <w:multiLevelType w:val="multilevel"/>
    <w:tmpl w:val="4E5EC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880758"/>
    <w:multiLevelType w:val="multilevel"/>
    <w:tmpl w:val="D132F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AE2F49"/>
    <w:multiLevelType w:val="multilevel"/>
    <w:tmpl w:val="86BE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601C3A"/>
    <w:multiLevelType w:val="multilevel"/>
    <w:tmpl w:val="0F58E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B4789"/>
    <w:multiLevelType w:val="multilevel"/>
    <w:tmpl w:val="4478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B84FE3"/>
    <w:multiLevelType w:val="multilevel"/>
    <w:tmpl w:val="E1DC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5664C"/>
    <w:multiLevelType w:val="multilevel"/>
    <w:tmpl w:val="7B387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25B47"/>
    <w:multiLevelType w:val="multilevel"/>
    <w:tmpl w:val="152E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D1193"/>
    <w:multiLevelType w:val="multilevel"/>
    <w:tmpl w:val="C7301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E187D"/>
    <w:multiLevelType w:val="multilevel"/>
    <w:tmpl w:val="306C0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5"/>
  </w:num>
  <w:num w:numId="5">
    <w:abstractNumId w:val="36"/>
  </w:num>
  <w:num w:numId="6">
    <w:abstractNumId w:val="13"/>
  </w:num>
  <w:num w:numId="7">
    <w:abstractNumId w:val="32"/>
  </w:num>
  <w:num w:numId="8">
    <w:abstractNumId w:val="16"/>
  </w:num>
  <w:num w:numId="9">
    <w:abstractNumId w:val="27"/>
  </w:num>
  <w:num w:numId="10">
    <w:abstractNumId w:val="24"/>
  </w:num>
  <w:num w:numId="11">
    <w:abstractNumId w:val="12"/>
  </w:num>
  <w:num w:numId="12">
    <w:abstractNumId w:val="8"/>
  </w:num>
  <w:num w:numId="13">
    <w:abstractNumId w:val="0"/>
  </w:num>
  <w:num w:numId="14">
    <w:abstractNumId w:val="4"/>
  </w:num>
  <w:num w:numId="15">
    <w:abstractNumId w:val="15"/>
  </w:num>
  <w:num w:numId="16">
    <w:abstractNumId w:val="20"/>
  </w:num>
  <w:num w:numId="17">
    <w:abstractNumId w:val="37"/>
  </w:num>
  <w:num w:numId="18">
    <w:abstractNumId w:val="35"/>
  </w:num>
  <w:num w:numId="19">
    <w:abstractNumId w:val="11"/>
  </w:num>
  <w:num w:numId="20">
    <w:abstractNumId w:val="18"/>
  </w:num>
  <w:num w:numId="21">
    <w:abstractNumId w:val="31"/>
  </w:num>
  <w:num w:numId="22">
    <w:abstractNumId w:val="22"/>
  </w:num>
  <w:num w:numId="23">
    <w:abstractNumId w:val="6"/>
  </w:num>
  <w:num w:numId="24">
    <w:abstractNumId w:val="29"/>
  </w:num>
  <w:num w:numId="25">
    <w:abstractNumId w:val="7"/>
  </w:num>
  <w:num w:numId="26">
    <w:abstractNumId w:val="1"/>
  </w:num>
  <w:num w:numId="27">
    <w:abstractNumId w:val="26"/>
  </w:num>
  <w:num w:numId="28">
    <w:abstractNumId w:val="17"/>
  </w:num>
  <w:num w:numId="29">
    <w:abstractNumId w:val="3"/>
  </w:num>
  <w:num w:numId="30">
    <w:abstractNumId w:val="25"/>
  </w:num>
  <w:num w:numId="31">
    <w:abstractNumId w:val="34"/>
  </w:num>
  <w:num w:numId="32">
    <w:abstractNumId w:val="2"/>
  </w:num>
  <w:num w:numId="33">
    <w:abstractNumId w:val="9"/>
  </w:num>
  <w:num w:numId="34">
    <w:abstractNumId w:val="30"/>
  </w:num>
  <w:num w:numId="35">
    <w:abstractNumId w:val="10"/>
  </w:num>
  <w:num w:numId="36">
    <w:abstractNumId w:val="21"/>
  </w:num>
  <w:num w:numId="37">
    <w:abstractNumId w:val="3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D6"/>
    <w:rsid w:val="003B4A70"/>
    <w:rsid w:val="003E4034"/>
    <w:rsid w:val="00671C02"/>
    <w:rsid w:val="007432D6"/>
    <w:rsid w:val="0074427C"/>
    <w:rsid w:val="008F1227"/>
    <w:rsid w:val="00A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101</Pages>
  <Words>25620</Words>
  <Characters>146035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2024-02-12T06:32:00Z</dcterms:created>
  <dcterms:modified xsi:type="dcterms:W3CDTF">2024-02-12T07:32:00Z</dcterms:modified>
</cp:coreProperties>
</file>